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43" w:rsidRPr="00411EE4" w:rsidRDefault="00470843" w:rsidP="00E9168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</w:pPr>
    </w:p>
    <w:p w:rsidR="00BA3840" w:rsidRPr="00411EE4" w:rsidRDefault="00BA3840" w:rsidP="00E9168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Denetim</w:t>
      </w:r>
      <w:proofErr w:type="spellEnd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Güvence</w:t>
      </w:r>
      <w:proofErr w:type="spellEnd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Hizmetleri</w:t>
      </w:r>
      <w:proofErr w:type="spellEnd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Dergisi</w:t>
      </w:r>
      <w:proofErr w:type="spellEnd"/>
    </w:p>
    <w:p w:rsidR="00BA3840" w:rsidRPr="00411EE4" w:rsidRDefault="00BA3840" w:rsidP="00BA3840">
      <w:pPr>
        <w:spacing w:line="240" w:lineRule="auto"/>
        <w:jc w:val="center"/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</w:pPr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Journal of Auditing and Assurance Services (AUDAS) </w:t>
      </w:r>
    </w:p>
    <w:p w:rsidR="00E91687" w:rsidRPr="00411EE4" w:rsidRDefault="00E91687" w:rsidP="00E9168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sz w:val="24"/>
          <w:szCs w:val="24"/>
          <w:lang w:val="en-GB" w:eastAsia="zh-CN"/>
        </w:rPr>
      </w:pPr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TELİF HAKKI DEVİR FORMU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20"/>
          <w:szCs w:val="18"/>
          <w:lang w:val="en-GB" w:eastAsia="zh-CN"/>
        </w:rPr>
      </w:pPr>
    </w:p>
    <w:p w:rsidR="00F0067C" w:rsidRPr="00411EE4" w:rsidRDefault="000B672F" w:rsidP="0050348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r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21</w:t>
      </w:r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.</w:t>
      </w:r>
      <w:r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7</w:t>
      </w:r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.20</w:t>
      </w:r>
      <w:r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21</w:t>
      </w:r>
    </w:p>
    <w:p w:rsidR="00470843" w:rsidRPr="00411EE4" w:rsidRDefault="00470843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Makalenin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Adı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: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Makaleniz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Türkçe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ise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bu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formu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İngilizce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ise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aşağıdaki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formu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doldurunuz</w:t>
      </w:r>
      <w:proofErr w:type="spellEnd"/>
      <w:r w:rsidR="000B672F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.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proofErr w:type="spellStart"/>
      <w:proofErr w:type="gram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(</w:t>
      </w:r>
      <w:proofErr w:type="spellStart"/>
      <w:proofErr w:type="gram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lar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)ın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Adı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Soyadı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(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makaledeki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sırayla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):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E91687" w:rsidRPr="00411EE4" w:rsidRDefault="00C40902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Sorumlu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Yazarın</w:t>
      </w:r>
      <w:proofErr w:type="spellEnd"/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Adı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Soyadı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TC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Kimlik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No</w:t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Telefon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Cep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Telefonu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E-mail</w:t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Adres</w:t>
      </w:r>
      <w:r w:rsidR="00CE1097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i</w:t>
      </w:r>
      <w:proofErr w:type="spellEnd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F0067C" w:rsidRPr="00411EE4" w:rsidRDefault="00F0067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E91687" w:rsidRPr="00411EE4" w:rsidRDefault="00E91687" w:rsidP="008900B5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Sorumlu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olarak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yazarlar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adına</w:t>
      </w:r>
      <w:proofErr w:type="spellEnd"/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: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a)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unulan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(</w:t>
      </w:r>
      <w:proofErr w:type="spellStart"/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lar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)ın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orijinal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çalışması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olduğunu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C35783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b)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</w:t>
      </w:r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üm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yazarların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çalışmaya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bireysel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olarak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katılmış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olduklarını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çalışma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için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her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türlü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sorumluluğu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aldıklarını</w:t>
      </w:r>
      <w:proofErr w:type="spellEnd"/>
      <w:r w:rsidR="00E9168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c)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unulan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yazarlarından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makaleyle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ilgili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</w:t>
      </w:r>
      <w:r w:rsidR="00C86834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l</w:t>
      </w:r>
      <w:r w:rsidR="00C86834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î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hakları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BA3840" w:rsidRPr="00411EE4">
        <w:rPr>
          <w:rFonts w:ascii="Bookman Old Style" w:eastAsia="SimSun" w:hAnsi="Bookman Old Style" w:cs="Times New Roman"/>
          <w:i/>
          <w:sz w:val="16"/>
          <w:szCs w:val="20"/>
          <w:lang w:val="en-GB" w:eastAsia="zh-CN"/>
        </w:rPr>
        <w:t>AUDAS’a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devretme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formda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yer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alan</w:t>
      </w:r>
      <w:proofErr w:type="spellEnd"/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taahhütlerde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bulunma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hususunda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yetki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aldığımı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nedenle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doğmuş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veya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doğabilecek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uyuşmazlıklardan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sorumlu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olacağımı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d)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yazarların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sunulan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son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halini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gördüklerini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onayladıklarını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e)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</w:t>
      </w:r>
      <w:r w:rsidR="005A486A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üm</w:t>
      </w:r>
      <w:proofErr w:type="spellEnd"/>
      <w:r w:rsidR="005A486A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5A486A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yazarlara</w:t>
      </w:r>
      <w:proofErr w:type="spellEnd"/>
      <w:r w:rsidR="005A486A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ait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e-mail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posta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adreslerinin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r w:rsidR="00BA3840" w:rsidRPr="00411EE4">
        <w:rPr>
          <w:rFonts w:ascii="Bookman Old Style" w:eastAsia="SimSun" w:hAnsi="Bookman Old Style" w:cs="Times New Roman"/>
          <w:i/>
          <w:sz w:val="16"/>
          <w:szCs w:val="20"/>
          <w:lang w:val="en-GB" w:eastAsia="zh-CN"/>
        </w:rPr>
        <w:t>AUDAS</w:t>
      </w:r>
      <w:r w:rsidR="00BA3840" w:rsidRPr="00411EE4">
        <w:rPr>
          <w:rFonts w:ascii="Bookman Old Style" w:eastAsia="SimSun" w:hAnsi="Bookman Old Style" w:cs="Times New Roman"/>
          <w:bCs/>
          <w:i/>
          <w:sz w:val="16"/>
          <w:szCs w:val="20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Gönderme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Değerlendirme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Sistemi’ne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doğru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girildiğini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f)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akalenin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başka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yerde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basılmadığını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veya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basılmak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için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sunulmadığını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g)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akalede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bulunan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metnin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şekillerin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dokümanların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diğer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şahıslara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ait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Telif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Haklarını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ihlal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etmediğini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10065C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h)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unulan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üzerindeki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mali</w:t>
      </w:r>
      <w:proofErr w:type="spellEnd"/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haklarını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özellikle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işleme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çoğaltma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temsil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basım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yayım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dağıtım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i</w:t>
      </w:r>
      <w:r w:rsidR="007E1D2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nternet </w:t>
      </w:r>
      <w:proofErr w:type="spellStart"/>
      <w:r w:rsidR="007E1D2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yoluyla</w:t>
      </w:r>
      <w:proofErr w:type="spellEnd"/>
      <w:r w:rsidR="007E1D2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7E1D2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iletim</w:t>
      </w:r>
      <w:proofErr w:type="spellEnd"/>
      <w:r w:rsidR="007E1D2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de </w:t>
      </w:r>
      <w:proofErr w:type="spellStart"/>
      <w:r w:rsidR="007E1D2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dâhil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olmak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üzere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her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türlü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umuma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iletim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haklarını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r w:rsidR="00BA3840" w:rsidRPr="00411EE4">
        <w:rPr>
          <w:rFonts w:ascii="Bookman Old Style" w:eastAsia="SimSun" w:hAnsi="Bookman Old Style" w:cs="Times New Roman"/>
          <w:i/>
          <w:sz w:val="16"/>
          <w:szCs w:val="20"/>
          <w:lang w:val="en-GB" w:eastAsia="zh-CN"/>
        </w:rPr>
        <w:t xml:space="preserve">AUDAS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yetkili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makamlarınca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sınırsız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olarak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kullanılmak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üzere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BA3840" w:rsidRPr="00411EE4">
        <w:rPr>
          <w:rFonts w:ascii="Bookman Old Style" w:eastAsia="SimSun" w:hAnsi="Bookman Old Style" w:cs="Times New Roman"/>
          <w:i/>
          <w:sz w:val="16"/>
          <w:szCs w:val="20"/>
          <w:lang w:val="en-GB" w:eastAsia="zh-CN"/>
        </w:rPr>
        <w:t>AUDAS’a</w:t>
      </w:r>
      <w:proofErr w:type="spellEnd"/>
      <w:r w:rsidR="00BA3840" w:rsidRPr="00411EE4">
        <w:rPr>
          <w:rFonts w:ascii="Bookman Old Style" w:eastAsia="SimSun" w:hAnsi="Bookman Old Style" w:cs="Times New Roman"/>
          <w:b/>
          <w:bCs/>
          <w:i/>
          <w:sz w:val="16"/>
          <w:szCs w:val="20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devretmeyi</w:t>
      </w:r>
      <w:proofErr w:type="spellEnd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kabul</w:t>
      </w:r>
      <w:proofErr w:type="spellEnd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taahhüt</w:t>
      </w:r>
      <w:proofErr w:type="spellEnd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ederim</w:t>
      </w:r>
      <w:proofErr w:type="spellEnd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.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Buna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rağmen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(</w:t>
      </w:r>
      <w:proofErr w:type="spellStart"/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lar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)ın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veya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varsa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(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lar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)ın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işvereninin</w:t>
      </w:r>
      <w:proofErr w:type="spellEnd"/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a) </w:t>
      </w:r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P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atent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hakları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b)</w:t>
      </w:r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proofErr w:type="gram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(</w:t>
      </w:r>
      <w:proofErr w:type="spellStart"/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lar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)ın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gelecekte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kitaplarında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veya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diğer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çalışmalarında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tümünü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ücret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ödemeksizin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kullanma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hakkı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;</w:t>
      </w:r>
    </w:p>
    <w:p w:rsidR="00E91687" w:rsidRPr="00411EE4" w:rsidRDefault="00E91687" w:rsidP="00E91687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c) </w:t>
      </w:r>
      <w:proofErr w:type="spellStart"/>
      <w:r w:rsidR="00C3578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akaleyi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satmamak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koşuluyla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kendi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amaçları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için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çoğaltma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hakkı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gibi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fikr</w:t>
      </w:r>
      <w:r w:rsidR="0060163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î</w:t>
      </w:r>
      <w:proofErr w:type="spellEnd"/>
      <w:r w:rsidR="00601633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mülkiyet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hakları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saklıdır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.</w:t>
      </w:r>
    </w:p>
    <w:p w:rsidR="00E91687" w:rsidRPr="00411EE4" w:rsidRDefault="00E91687" w:rsidP="00E91687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Bununla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beraber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(</w:t>
      </w:r>
      <w:proofErr w:type="spellStart"/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lar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)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makaleyi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çoğaltma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postayla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veya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elektronik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yolla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dağıtma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hakkına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sahiptir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.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Makalenin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herhangi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bölümünün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başka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yayında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kullanılmasına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BA3840" w:rsidRPr="00411EE4">
        <w:rPr>
          <w:rFonts w:ascii="Bookman Old Style" w:eastAsia="SimSun" w:hAnsi="Bookman Old Style" w:cs="Times New Roman"/>
          <w:i/>
          <w:sz w:val="16"/>
          <w:szCs w:val="20"/>
          <w:lang w:val="en-GB" w:eastAsia="zh-CN"/>
        </w:rPr>
        <w:t>AUDAS’ın</w:t>
      </w:r>
      <w:proofErr w:type="spellEnd"/>
      <w:r w:rsidR="00BA3840" w:rsidRPr="00411EE4">
        <w:rPr>
          <w:rFonts w:ascii="Bookman Old Style" w:eastAsia="SimSun" w:hAnsi="Bookman Old Style" w:cs="Times New Roman"/>
          <w:i/>
          <w:sz w:val="16"/>
          <w:szCs w:val="20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yayımcı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kuruluş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olarak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belirtilmesi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Dergi</w:t>
      </w:r>
      <w:r w:rsidR="009A6F5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’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atıfta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bulunulması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şartıyla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izin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verilir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.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Atıf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yapılırken</w:t>
      </w:r>
      <w:proofErr w:type="spellEnd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APA </w:t>
      </w:r>
      <w:r w:rsidR="008B44C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6 </w:t>
      </w:r>
      <w:proofErr w:type="spellStart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formatına</w:t>
      </w:r>
      <w:proofErr w:type="spellEnd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uygun</w:t>
      </w:r>
      <w:proofErr w:type="spellEnd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bir</w:t>
      </w:r>
      <w:proofErr w:type="spellEnd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6B5801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şekilde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Dergi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Adı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Adı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(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lar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)ın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Adı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Soyadı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Cilt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No,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Sayı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No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Yıl</w:t>
      </w:r>
      <w:proofErr w:type="spellEnd"/>
      <w:r w:rsidR="008B44C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8B44C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gibi</w:t>
      </w:r>
      <w:proofErr w:type="spellEnd"/>
      <w:r w:rsidR="008B44C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8B44C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bilgilere</w:t>
      </w:r>
      <w:proofErr w:type="spellEnd"/>
      <w:r w:rsidR="008B44C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A61ABB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yer</w:t>
      </w:r>
      <w:proofErr w:type="spellEnd"/>
      <w:r w:rsidR="00A61ABB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verilmelidir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.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Sorumlu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olarak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telif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hakkı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ihlali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nedeniyle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üçüncü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şahıslarca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iddia</w:t>
      </w:r>
      <w:proofErr w:type="spellEnd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edilecek</w:t>
      </w:r>
      <w:proofErr w:type="spellEnd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hak</w:t>
      </w:r>
      <w:proofErr w:type="spellEnd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talepleri</w:t>
      </w:r>
      <w:proofErr w:type="spellEnd"/>
      <w:r w:rsidR="00FE46B9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veya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açılacak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davalarda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‘</w:t>
      </w:r>
      <w:r w:rsidR="00942478" w:rsidRPr="00411EE4">
        <w:rPr>
          <w:rFonts w:ascii="Bookman Old Style" w:eastAsia="SimSun" w:hAnsi="Bookman Old Style" w:cs="Times New Roman"/>
          <w:i/>
          <w:sz w:val="16"/>
          <w:szCs w:val="20"/>
          <w:lang w:val="en-GB" w:eastAsia="zh-CN"/>
        </w:rPr>
        <w:t xml:space="preserve">AUDAS </w:t>
      </w:r>
      <w:proofErr w:type="spellStart"/>
      <w:r w:rsidR="00165D2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="00165D2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165D2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Dergi</w:t>
      </w:r>
      <w:proofErr w:type="spellEnd"/>
      <w:r w:rsidR="00165D2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165D2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Editörü</w:t>
      </w:r>
      <w:r w:rsidR="00E556DA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’</w:t>
      </w:r>
      <w:r w:rsidR="00165D2F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nün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hiçbir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sorumluluğunun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olmadığını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sorumluluğun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="00690577"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orumlu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yazar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olarak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bana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ait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olduğunu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Ayrıca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makalede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hiçbir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suç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unsuru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veya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kanuna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aykırı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ifade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bulunmadığını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araştırma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yapılırken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kanuna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aykırı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herhangi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bir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malzeme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yöntem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kullanmadığımı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çalışma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ilgili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tüm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yasal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izinleri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aldığımı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etik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kurallara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uygun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hareket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ettiğimi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taahhüt</w:t>
      </w:r>
      <w:proofErr w:type="spellEnd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ederim</w:t>
      </w:r>
      <w:proofErr w:type="spellEnd"/>
      <w:r w:rsidRPr="00411EE4">
        <w:rPr>
          <w:rFonts w:ascii="Bookman Old Style" w:eastAsia="SimSun" w:hAnsi="Bookman Old Style" w:cs="Times New Roman"/>
          <w:b/>
          <w:bCs/>
          <w:i/>
          <w:sz w:val="16"/>
          <w:szCs w:val="18"/>
          <w:lang w:val="en-GB" w:eastAsia="zh-CN"/>
        </w:rPr>
        <w:t>.</w:t>
      </w: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E91687" w:rsidRPr="00411EE4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8B44CF" w:rsidRPr="00411EE4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8B44CF" w:rsidRPr="00411EE4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4A201C" w:rsidRPr="00411EE4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İmza</w:t>
      </w:r>
      <w:proofErr w:type="spellEnd"/>
      <w:r w:rsidR="004A201C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</w:t>
      </w:r>
    </w:p>
    <w:p w:rsidR="008B44CF" w:rsidRPr="00411EE4" w:rsidRDefault="004A201C" w:rsidP="004A201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 (</w:t>
      </w:r>
      <w:proofErr w:type="spellStart"/>
      <w:proofErr w:type="gramStart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mavi</w:t>
      </w:r>
      <w:proofErr w:type="spellEnd"/>
      <w:proofErr w:type="gramEnd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tükenmez</w:t>
      </w:r>
      <w:proofErr w:type="spellEnd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kalem</w:t>
      </w:r>
      <w:proofErr w:type="spellEnd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ile</w:t>
      </w:r>
      <w:proofErr w:type="spellEnd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)</w:t>
      </w:r>
    </w:p>
    <w:p w:rsidR="008B44CF" w:rsidRPr="00411EE4" w:rsidRDefault="008B44CF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8B44CF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proofErr w:type="spellStart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Sorumlu</w:t>
      </w:r>
      <w:proofErr w:type="spellEnd"/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</w:t>
      </w:r>
      <w:proofErr w:type="spellStart"/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Yazarın</w:t>
      </w:r>
      <w:proofErr w:type="spellEnd"/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</w:t>
      </w:r>
      <w:proofErr w:type="spellStart"/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Adı</w:t>
      </w:r>
      <w:proofErr w:type="spellEnd"/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, </w:t>
      </w:r>
      <w:proofErr w:type="spellStart"/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Soyadı</w:t>
      </w:r>
      <w:proofErr w:type="spellEnd"/>
      <w:r w:rsidR="0050348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ab/>
      </w: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Default="002C2B38" w:rsidP="000C4EF1">
      <w:pPr>
        <w:spacing w:after="0" w:line="240" w:lineRule="auto"/>
        <w:jc w:val="center"/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</w:pPr>
      <w:r w:rsidRPr="00411EE4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lastRenderedPageBreak/>
        <w:t>Journal of Auditing and Assurance Services (AUDAS)</w:t>
      </w:r>
    </w:p>
    <w:p w:rsidR="000C4EF1" w:rsidRPr="000C4EF1" w:rsidRDefault="000C4EF1" w:rsidP="000C4EF1">
      <w:pPr>
        <w:spacing w:line="240" w:lineRule="auto"/>
        <w:jc w:val="center"/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</w:pPr>
      <w:proofErr w:type="spellStart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Denetim</w:t>
      </w:r>
      <w:proofErr w:type="spellEnd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ve</w:t>
      </w:r>
      <w:proofErr w:type="spellEnd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Güvence</w:t>
      </w:r>
      <w:proofErr w:type="spellEnd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Hizmetleri</w:t>
      </w:r>
      <w:proofErr w:type="spellEnd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0C4EF1">
        <w:rPr>
          <w:rFonts w:ascii="Bookman Old Style" w:eastAsia="SimSun" w:hAnsi="Bookman Old Style" w:cs="Times New Roman"/>
          <w:b/>
          <w:sz w:val="24"/>
          <w:szCs w:val="24"/>
          <w:lang w:val="en-GB" w:eastAsia="zh-CN"/>
        </w:rPr>
        <w:t>Dergisi</w:t>
      </w:r>
      <w:proofErr w:type="spellEnd"/>
    </w:p>
    <w:p w:rsidR="002C2B38" w:rsidRPr="00411EE4" w:rsidRDefault="000C4EF1" w:rsidP="000C4EF1">
      <w:pPr>
        <w:autoSpaceDE w:val="0"/>
        <w:autoSpaceDN w:val="0"/>
        <w:adjustRightInd w:val="0"/>
        <w:spacing w:line="240" w:lineRule="auto"/>
        <w:jc w:val="center"/>
        <w:rPr>
          <w:rFonts w:ascii="Bookman Old Style" w:eastAsia="SimSun" w:hAnsi="Bookman Old Style" w:cs="Times New Roman"/>
          <w:bCs/>
          <w:sz w:val="20"/>
          <w:szCs w:val="18"/>
          <w:lang w:val="en-GB" w:eastAsia="zh-CN"/>
        </w:rPr>
      </w:pPr>
      <w:r w:rsidRPr="000C4EF1">
        <w:rPr>
          <w:rFonts w:ascii="Bookman Old Style" w:eastAsia="SimSun" w:hAnsi="Bookman Old Style" w:cs="Times New Roman"/>
          <w:b/>
          <w:sz w:val="24"/>
          <w:szCs w:val="24"/>
          <w:lang w:eastAsia="zh-CN"/>
        </w:rPr>
        <w:t>COPYRIGHT RELEASE FORM</w:t>
      </w:r>
    </w:p>
    <w:p w:rsidR="002C2B38" w:rsidRPr="00411EE4" w:rsidRDefault="000B672F" w:rsidP="002C2B3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r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21.7.2021</w:t>
      </w:r>
      <w:bookmarkStart w:id="0" w:name="_GoBack"/>
      <w:bookmarkEnd w:id="0"/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 xml:space="preserve">Manuscript title: </w:t>
      </w: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Full names of all authors (in order to appear on manuscript):</w:t>
      </w: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Name, address etc. of corresponding author;</w:t>
      </w:r>
    </w:p>
    <w:p w:rsidR="002C2B38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Name, Surname</w:t>
      </w:r>
      <w:r w:rsidR="002C2B38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2C2B38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ID Number</w:t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="002C2B38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:</w:t>
      </w:r>
    </w:p>
    <w:p w:rsidR="002C2B38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Telephone</w:t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="002C2B38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2C2B38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Mobile Phone</w:t>
      </w:r>
      <w:proofErr w:type="gramStart"/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:</w:t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="002C2B38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:</w:t>
      </w:r>
      <w:proofErr w:type="gramEnd"/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E-mail</w:t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="00411EE4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  <w:t>:</w:t>
      </w:r>
    </w:p>
    <w:p w:rsidR="002C2B38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Address</w:t>
      </w:r>
      <w:r w:rsidR="002C2B38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ab/>
      </w:r>
      <w:r w:rsidR="002C2B38" w:rsidRPr="00411EE4"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  <w:t>: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2C2B38" w:rsidRPr="00411EE4" w:rsidRDefault="00411EE4" w:rsidP="00411EE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Turkish authors must supply their ID card number; foreign authors must supply their passport number (or, if not available, driving license number, ID card number, etc.).</w:t>
      </w: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On behalf of all authors, as the corresponding author of the manuscript, I warrant that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a) </w:t>
      </w:r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the</w:t>
      </w:r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manuscript submitted is my/our own original work;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b) </w:t>
      </w:r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all</w:t>
      </w:r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authors participated in the work in a substantive way and are prepared to take public responsibility for the work;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c) I was authorised by all authors to transfer all royalties related with the manuscript and to enter into</w:t>
      </w:r>
      <w:r w:rsidR="00E413AD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 binding contract with AUDAS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as detailed in this Copyright Release Form, and I will be responsible in the event of all disputes that have occurred and that may occur, 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d) </w:t>
      </w:r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all</w:t>
      </w:r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authors have seen and approved the manuscript as submitted; 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e) </w:t>
      </w:r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e-mail</w:t>
      </w:r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and street addresses of all auth</w:t>
      </w:r>
      <w:r w:rsidR="00E413AD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ors have been entered into the AUDAS 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Academic Journals Manuscript Submission and Evaluation System correctly, 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f) </w:t>
      </w:r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the</w:t>
      </w:r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manuscript has not been published and is not being submitted or considered for publication elsewhere; 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g) </w:t>
      </w:r>
      <w:proofErr w:type="gramStart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the</w:t>
      </w:r>
      <w:proofErr w:type="gramEnd"/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text, illustrations, and any other materials included in the manuscript do not infringe upon any existing copyright or other rights of anyone. 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h) I transfer all financial rights, especially processing, reproduction, representation, printing, distribution, and online transmittal, to </w:t>
      </w:r>
      <w:r w:rsidR="00E413AD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>AUDAS</w:t>
      </w:r>
      <w:r w:rsidRPr="00411EE4"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  <w:t xml:space="preserve"> with no limitation whatsoever,</w:t>
      </w:r>
    </w:p>
    <w:p w:rsidR="00411EE4" w:rsidRPr="00411EE4" w:rsidRDefault="00411EE4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</w:p>
    <w:p w:rsidR="00E413AD" w:rsidRDefault="00411EE4" w:rsidP="00E413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</w:pP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Notwithstanding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above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Contributor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(s)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if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applicable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Contributor’s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Employer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retain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(s)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all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proprietary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rights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other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than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copyright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such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as </w:t>
      </w:r>
    </w:p>
    <w:p w:rsidR="00E413AD" w:rsidRDefault="00411EE4" w:rsidP="00E413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a) patent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rights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; </w:t>
      </w:r>
    </w:p>
    <w:p w:rsidR="00E413AD" w:rsidRDefault="00411EE4" w:rsidP="00E413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b)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to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use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free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of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charge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all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parts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of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this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article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for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author’s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future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works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in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books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lectures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classroom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teaching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oral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presentations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; </w:t>
      </w:r>
    </w:p>
    <w:p w:rsidR="00411EE4" w:rsidRPr="00411EE4" w:rsidRDefault="00411EE4" w:rsidP="00E413AD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c)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right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to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reproduce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article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for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their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own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purposes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provided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copies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are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not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offered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for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sale</w:t>
      </w:r>
      <w:proofErr w:type="spellEnd"/>
      <w:r w:rsidRPr="00411EE4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.</w:t>
      </w:r>
    </w:p>
    <w:p w:rsidR="00E413AD" w:rsidRDefault="00E413AD" w:rsidP="002C2B38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</w:pPr>
      <w:proofErr w:type="spellStart"/>
      <w:proofErr w:type="gram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However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reproduction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posting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transmission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other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distribution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use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of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article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any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material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contained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therein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in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any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medium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as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permitted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hereunder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requires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a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citation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Journal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appropriate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credit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r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AUDAS</w:t>
      </w:r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as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publisher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suitable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in form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content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as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follows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: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Title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of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article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author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(s),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journal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title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volume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/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issue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Copyright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©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year</w:t>
      </w:r>
      <w:proofErr w:type="spellEnd"/>
      <w:r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(APA 6 </w:t>
      </w:r>
      <w:proofErr w:type="spellStart"/>
      <w:r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style</w:t>
      </w:r>
      <w:proofErr w:type="spellEnd"/>
      <w:r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)</w:t>
      </w:r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.</w:t>
      </w:r>
      <w:proofErr w:type="gramEnd"/>
    </w:p>
    <w:p w:rsidR="00E413AD" w:rsidRDefault="00E413AD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</w:pPr>
      <w:proofErr w:type="gram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As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corresponding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author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I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also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warrant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that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“</w:t>
      </w:r>
      <w:r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AUDAS</w:t>
      </w:r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Journal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Editors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”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will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not be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held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liable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against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all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copyright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claims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of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any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third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party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in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lawsuits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that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may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be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filed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in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future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that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I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will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be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only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person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who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will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be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liable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in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such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cases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. </w:t>
      </w:r>
      <w:proofErr w:type="gram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I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also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warrant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that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article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contains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no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libellous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unlawful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statements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, I/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did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not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use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any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unlawful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method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or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material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during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research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, I/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obtained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all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legal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permissions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pertaining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research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,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and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I/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we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adhered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to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ethical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principles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during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the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research</w:t>
      </w:r>
      <w:proofErr w:type="spellEnd"/>
      <w:r w:rsidRPr="00E413AD">
        <w:rPr>
          <w:rFonts w:ascii="Bookman Old Style" w:eastAsia="SimSun" w:hAnsi="Bookman Old Style" w:cs="Times New Roman"/>
          <w:bCs/>
          <w:sz w:val="16"/>
          <w:szCs w:val="18"/>
          <w:lang w:eastAsia="zh-CN"/>
        </w:rPr>
        <w:t>.</w:t>
      </w: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Cs/>
          <w:sz w:val="18"/>
          <w:szCs w:val="18"/>
          <w:lang w:val="en-GB" w:eastAsia="zh-CN"/>
        </w:rPr>
      </w:pP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2C2B38" w:rsidRPr="00411EE4" w:rsidRDefault="000C4EF1" w:rsidP="000C4EF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proofErr w:type="spellStart"/>
      <w:r>
        <w:rPr>
          <w:rFonts w:ascii="Bookman Old Style" w:eastAsia="SimSun" w:hAnsi="Bookman Old Style" w:cs="Times New Roman"/>
          <w:b/>
          <w:bCs/>
          <w:sz w:val="18"/>
          <w:szCs w:val="18"/>
          <w:lang w:eastAsia="zh-CN"/>
        </w:rPr>
        <w:t>Signature</w:t>
      </w:r>
      <w:proofErr w:type="spellEnd"/>
      <w:r w:rsidR="002C2B3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</w:t>
      </w: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 (</w:t>
      </w:r>
      <w:proofErr w:type="gramStart"/>
      <w:r w:rsidR="000C4EF1" w:rsidRPr="000C4EF1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with</w:t>
      </w:r>
      <w:proofErr w:type="gramEnd"/>
      <w:r w:rsidR="000C4EF1" w:rsidRPr="000C4EF1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 xml:space="preserve"> blue ballpoint pen</w:t>
      </w:r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>)</w:t>
      </w:r>
    </w:p>
    <w:p w:rsidR="002C2B38" w:rsidRPr="00411EE4" w:rsidRDefault="002C2B38" w:rsidP="002C2B38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0C4EF1" w:rsidRDefault="00E413AD" w:rsidP="00E413A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eastAsia="SimSun" w:hAnsi="Bookman Old Style" w:cs="Times New Roman"/>
          <w:b/>
          <w:bCs/>
          <w:sz w:val="18"/>
          <w:szCs w:val="18"/>
          <w:lang w:eastAsia="zh-CN"/>
        </w:rPr>
      </w:pPr>
      <w:proofErr w:type="spellStart"/>
      <w:r w:rsidRPr="00E413AD">
        <w:rPr>
          <w:rFonts w:ascii="Bookman Old Style" w:eastAsia="SimSun" w:hAnsi="Bookman Old Style" w:cs="Times New Roman"/>
          <w:b/>
          <w:bCs/>
          <w:sz w:val="18"/>
          <w:szCs w:val="18"/>
          <w:lang w:eastAsia="zh-CN"/>
        </w:rPr>
        <w:t>Corresponding</w:t>
      </w:r>
      <w:proofErr w:type="spellEnd"/>
      <w:r w:rsidRPr="00E413AD">
        <w:rPr>
          <w:rFonts w:ascii="Bookman Old Style" w:eastAsia="SimSun" w:hAnsi="Bookman Old Style" w:cs="Times New Roman"/>
          <w:b/>
          <w:bCs/>
          <w:sz w:val="18"/>
          <w:szCs w:val="18"/>
          <w:lang w:eastAsia="zh-CN"/>
        </w:rPr>
        <w:t xml:space="preserve"> </w:t>
      </w:r>
      <w:proofErr w:type="spellStart"/>
      <w:r w:rsidRPr="00E413AD">
        <w:rPr>
          <w:rFonts w:ascii="Bookman Old Style" w:eastAsia="SimSun" w:hAnsi="Bookman Old Style" w:cs="Times New Roman"/>
          <w:b/>
          <w:bCs/>
          <w:sz w:val="18"/>
          <w:szCs w:val="18"/>
          <w:lang w:eastAsia="zh-CN"/>
        </w:rPr>
        <w:t>Author’s</w:t>
      </w:r>
      <w:proofErr w:type="spellEnd"/>
      <w:r w:rsidRPr="00E413AD">
        <w:rPr>
          <w:rFonts w:ascii="Bookman Old Style" w:eastAsia="SimSun" w:hAnsi="Bookman Old Style" w:cs="Times New Roman"/>
          <w:b/>
          <w:bCs/>
          <w:sz w:val="18"/>
          <w:szCs w:val="18"/>
          <w:lang w:eastAsia="zh-CN"/>
        </w:rPr>
        <w:t xml:space="preserve"> </w:t>
      </w:r>
    </w:p>
    <w:p w:rsidR="002C2B38" w:rsidRPr="00411EE4" w:rsidRDefault="000C4EF1" w:rsidP="00E413A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r>
        <w:rPr>
          <w:rFonts w:ascii="Bookman Old Style" w:eastAsia="SimSun" w:hAnsi="Bookman Old Style" w:cs="Times New Roman"/>
          <w:b/>
          <w:bCs/>
          <w:sz w:val="18"/>
          <w:szCs w:val="18"/>
          <w:lang w:eastAsia="zh-CN"/>
        </w:rPr>
        <w:t xml:space="preserve">               Full Name</w:t>
      </w:r>
      <w:r w:rsidR="002C2B3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ab/>
      </w:r>
      <w:r w:rsidR="002C2B38"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ab/>
      </w:r>
    </w:p>
    <w:p w:rsidR="002C2B38" w:rsidRPr="00411EE4" w:rsidRDefault="002C2B3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E91687" w:rsidRPr="00411EE4" w:rsidRDefault="00503488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ab/>
      </w:r>
      <w:r w:rsidRPr="00411EE4"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  <w:tab/>
      </w:r>
    </w:p>
    <w:p w:rsidR="00503488" w:rsidRPr="00411EE4" w:rsidRDefault="00503488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imSun" w:hAnsi="Bookman Old Style" w:cs="Times New Roman"/>
          <w:b/>
          <w:bCs/>
          <w:sz w:val="18"/>
          <w:szCs w:val="18"/>
          <w:lang w:val="en-GB" w:eastAsia="zh-CN"/>
        </w:rPr>
      </w:pPr>
    </w:p>
    <w:p w:rsidR="001C6155" w:rsidRPr="00411EE4" w:rsidRDefault="000B672F" w:rsidP="00470843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sectPr w:rsidR="001C6155" w:rsidRPr="00411EE4" w:rsidSect="00396A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64C5A"/>
    <w:rsid w:val="000B672F"/>
    <w:rsid w:val="000C4EF1"/>
    <w:rsid w:val="0010065C"/>
    <w:rsid w:val="00165D2F"/>
    <w:rsid w:val="0020239F"/>
    <w:rsid w:val="0023152F"/>
    <w:rsid w:val="002C2B38"/>
    <w:rsid w:val="002E33D1"/>
    <w:rsid w:val="00343D1D"/>
    <w:rsid w:val="003B0266"/>
    <w:rsid w:val="00411EE4"/>
    <w:rsid w:val="00467304"/>
    <w:rsid w:val="00470843"/>
    <w:rsid w:val="004A201C"/>
    <w:rsid w:val="00503488"/>
    <w:rsid w:val="005A486A"/>
    <w:rsid w:val="005D2CFF"/>
    <w:rsid w:val="00601633"/>
    <w:rsid w:val="0061724C"/>
    <w:rsid w:val="00686EF8"/>
    <w:rsid w:val="00690577"/>
    <w:rsid w:val="006B5801"/>
    <w:rsid w:val="007167D2"/>
    <w:rsid w:val="00795E18"/>
    <w:rsid w:val="007E1D27"/>
    <w:rsid w:val="008900B5"/>
    <w:rsid w:val="008B44CF"/>
    <w:rsid w:val="008D5FCE"/>
    <w:rsid w:val="00942478"/>
    <w:rsid w:val="00942605"/>
    <w:rsid w:val="009728E9"/>
    <w:rsid w:val="009A6F59"/>
    <w:rsid w:val="00A61ABB"/>
    <w:rsid w:val="00B22A9C"/>
    <w:rsid w:val="00BA3840"/>
    <w:rsid w:val="00BD7ADE"/>
    <w:rsid w:val="00C35783"/>
    <w:rsid w:val="00C40902"/>
    <w:rsid w:val="00C86834"/>
    <w:rsid w:val="00CE1097"/>
    <w:rsid w:val="00D323E7"/>
    <w:rsid w:val="00E413AD"/>
    <w:rsid w:val="00E556DA"/>
    <w:rsid w:val="00E91687"/>
    <w:rsid w:val="00F0067C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E1E8-E345-491E-A5EB-0219895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1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01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Yasin ŞEKER</dc:creator>
  <cp:keywords/>
  <dc:description/>
  <cp:lastModifiedBy>dell</cp:lastModifiedBy>
  <cp:revision>6</cp:revision>
  <dcterms:created xsi:type="dcterms:W3CDTF">2020-06-17T08:31:00Z</dcterms:created>
  <dcterms:modified xsi:type="dcterms:W3CDTF">2021-07-30T12:56:00Z</dcterms:modified>
</cp:coreProperties>
</file>